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CC2613" w:rsidRDefault="00167EB8" w:rsidP="00CC261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DISRUPTIONS</w:t>
      </w:r>
      <w:r w:rsidR="00CC2613" w:rsidRPr="005D5F7C">
        <w:rPr>
          <w:rFonts w:ascii="Bookman Old Style" w:hAnsi="Bookman Old Style"/>
          <w:sz w:val="28"/>
          <w:szCs w:val="28"/>
        </w:rPr>
        <w:t xml:space="preserve"> TO BONDING</w:t>
      </w:r>
    </w:p>
    <w:p w:rsidR="00CC2613" w:rsidRDefault="005D5F7C" w:rsidP="005D5F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Graphic 1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RubberDuc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C0" w:rsidRDefault="00E11BD9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When bonding does not occur, it is hardly ever the mother’s fault. </w:t>
      </w:r>
      <w:r w:rsidR="005558C0">
        <w:rPr>
          <w:rFonts w:ascii="Bookman Old Style" w:hAnsi="Bookman Old Style"/>
          <w:sz w:val="28"/>
          <w:szCs w:val="28"/>
        </w:rPr>
        <w:t>No matter how much she blames herself and thinks otherwise.</w:t>
      </w:r>
    </w:p>
    <w:p w:rsidR="005558C0" w:rsidRDefault="005558C0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</w:p>
    <w:p w:rsidR="00167EB8" w:rsidRDefault="00E11BD9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 is almost always because of an accident</w:t>
      </w:r>
      <w:r w:rsidR="00167EB8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167EB8" w:rsidRDefault="00167EB8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</w:p>
    <w:p w:rsidR="00167EB8" w:rsidRDefault="00CC2613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Bonding </w:t>
      </w:r>
      <w:r w:rsidRPr="00E11BD9">
        <w:rPr>
          <w:rFonts w:ascii="Bookman Old Style" w:hAnsi="Bookman Old Style"/>
          <w:b/>
          <w:sz w:val="28"/>
          <w:szCs w:val="28"/>
        </w:rPr>
        <w:t>always</w:t>
      </w:r>
      <w:r>
        <w:rPr>
          <w:rFonts w:ascii="Bookman Old Style" w:hAnsi="Bookman Old Style"/>
          <w:sz w:val="28"/>
          <w:szCs w:val="28"/>
        </w:rPr>
        <w:t xml:space="preserve"> occurs between a mother and her baby unless something disrupts it.</w:t>
      </w:r>
      <w:r w:rsidR="00167EB8">
        <w:rPr>
          <w:rFonts w:ascii="Bookman Old Style" w:hAnsi="Bookman Old Style"/>
          <w:sz w:val="28"/>
          <w:szCs w:val="28"/>
        </w:rPr>
        <w:t xml:space="preserve"> </w:t>
      </w:r>
    </w:p>
    <w:p w:rsidR="00167EB8" w:rsidRDefault="00167EB8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</w:p>
    <w:p w:rsidR="00CC2613" w:rsidRDefault="00275439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two main categories of </w:t>
      </w:r>
      <w:r w:rsidR="00167EB8">
        <w:rPr>
          <w:rFonts w:ascii="Bookman Old Style" w:hAnsi="Bookman Old Style"/>
          <w:sz w:val="28"/>
          <w:szCs w:val="28"/>
        </w:rPr>
        <w:t>of things that disrupt bonding</w:t>
      </w:r>
      <w:r>
        <w:rPr>
          <w:rFonts w:ascii="Bookman Old Style" w:hAnsi="Bookman Old Style"/>
          <w:sz w:val="28"/>
          <w:szCs w:val="28"/>
        </w:rPr>
        <w:t>: (1) physical separation and (2) emotional separation.</w:t>
      </w:r>
      <w:r w:rsidR="00343E2A">
        <w:rPr>
          <w:rFonts w:ascii="Bookman Old Style" w:hAnsi="Bookman Old Style"/>
          <w:sz w:val="28"/>
          <w:szCs w:val="28"/>
        </w:rPr>
        <w:t xml:space="preserve"> </w:t>
      </w:r>
    </w:p>
    <w:p w:rsidR="001E403B" w:rsidRDefault="001E403B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</w:p>
    <w:p w:rsidR="001E403B" w:rsidRDefault="001E403B" w:rsidP="00CC2613">
      <w:pPr>
        <w:contextualSpacing/>
        <w:jc w:val="left"/>
        <w:rPr>
          <w:rFonts w:ascii="Bookman Old Style" w:hAnsi="Bookman Old Style"/>
          <w:sz w:val="28"/>
          <w:szCs w:val="28"/>
        </w:rPr>
      </w:pPr>
    </w:p>
    <w:p w:rsidR="00EA7243" w:rsidRDefault="001E403B" w:rsidP="00F34ED5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333500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 baby in h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44" cy="111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0F" w:rsidRDefault="00DF170F" w:rsidP="00F34ED5">
      <w:pPr>
        <w:contextualSpacing/>
        <w:rPr>
          <w:rFonts w:ascii="Bookman Old Style" w:hAnsi="Bookman Old Style"/>
          <w:sz w:val="28"/>
          <w:szCs w:val="28"/>
        </w:rPr>
      </w:pPr>
    </w:p>
    <w:p w:rsidR="00275439" w:rsidRPr="00DF170F" w:rsidRDefault="00275439" w:rsidP="00DF170F">
      <w:pPr>
        <w:rPr>
          <w:rFonts w:ascii="Bookman Old Style" w:hAnsi="Bookman Old Style"/>
          <w:b/>
          <w:sz w:val="28"/>
          <w:szCs w:val="28"/>
        </w:rPr>
      </w:pPr>
      <w:r w:rsidRPr="00DF170F">
        <w:rPr>
          <w:rFonts w:ascii="Bookman Old Style" w:hAnsi="Bookman Old Style"/>
          <w:b/>
          <w:sz w:val="28"/>
          <w:szCs w:val="28"/>
        </w:rPr>
        <w:t>PHYSICAL SEPARATION</w:t>
      </w:r>
    </w:p>
    <w:p w:rsidR="00275439" w:rsidRDefault="00C3687B" w:rsidP="00C3687B">
      <w:pPr>
        <w:contextualSpacing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Klaus and Kennell, both neonatologists at Case Western Reserve Hospital in Cleveland, discovered that when a mother is removed from her baby right after birth, she will lik</w:t>
      </w:r>
      <w:r w:rsidR="00EA7243">
        <w:rPr>
          <w:rFonts w:ascii="Bookman Old Style" w:hAnsi="Bookman Old Style"/>
          <w:sz w:val="28"/>
          <w:szCs w:val="28"/>
        </w:rPr>
        <w:t>ely not bond with her baby.  This can occur</w:t>
      </w:r>
      <w:r>
        <w:rPr>
          <w:rFonts w:ascii="Bookman Old Style" w:hAnsi="Bookman Old Style"/>
          <w:sz w:val="28"/>
          <w:szCs w:val="28"/>
        </w:rPr>
        <w:t xml:space="preserve"> when:</w:t>
      </w:r>
    </w:p>
    <w:p w:rsidR="00EA7243" w:rsidRDefault="00EA7243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baby is whisked away </w:t>
      </w:r>
    </w:p>
    <w:p w:rsidR="00EA7243" w:rsidRDefault="00EA7243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the mother is unconscious</w:t>
      </w:r>
    </w:p>
    <w:p w:rsidR="00EA7243" w:rsidRDefault="00EA7243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baby stays in the hospital and the mother goes home</w:t>
      </w:r>
    </w:p>
    <w:p w:rsidR="00EA7243" w:rsidRDefault="00EA7243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baby is kept in the ICU and the mother can</w:t>
      </w:r>
      <w:r w:rsidR="0069533C">
        <w:rPr>
          <w:rFonts w:ascii="Bookman Old Style" w:hAnsi="Bookman Old Style"/>
          <w:sz w:val="28"/>
          <w:szCs w:val="28"/>
        </w:rPr>
        <w:t xml:space="preserve">’t be </w:t>
      </w:r>
      <w:r>
        <w:rPr>
          <w:rFonts w:ascii="Bookman Old Style" w:hAnsi="Bookman Old Style"/>
          <w:sz w:val="28"/>
          <w:szCs w:val="28"/>
        </w:rPr>
        <w:t>t</w:t>
      </w:r>
      <w:r w:rsidR="0069533C">
        <w:rPr>
          <w:rFonts w:ascii="Bookman Old Style" w:hAnsi="Bookman Old Style"/>
          <w:sz w:val="28"/>
          <w:szCs w:val="28"/>
        </w:rPr>
        <w:t>here all the time</w:t>
      </w:r>
    </w:p>
    <w:p w:rsidR="00EA7243" w:rsidRDefault="00EA7243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mother has a C-section and is not fully conscious</w:t>
      </w:r>
    </w:p>
    <w:p w:rsidR="00EA7243" w:rsidRDefault="00EA7243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mother is sick and not fully conscious</w:t>
      </w:r>
    </w:p>
    <w:p w:rsidR="00EA7243" w:rsidRDefault="00F7062F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the mother has twins or triplets</w:t>
      </w:r>
    </w:p>
    <w:p w:rsidR="0023184B" w:rsidRDefault="0023184B" w:rsidP="00EA724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child was adopted</w:t>
      </w:r>
    </w:p>
    <w:p w:rsidR="00F7062F" w:rsidRDefault="00F7062F" w:rsidP="00F7062F">
      <w:pPr>
        <w:pStyle w:val="ListParagraph"/>
        <w:jc w:val="left"/>
        <w:rPr>
          <w:rFonts w:ascii="Bookman Old Style" w:hAnsi="Bookman Old Style"/>
          <w:sz w:val="28"/>
          <w:szCs w:val="28"/>
        </w:rPr>
      </w:pPr>
    </w:p>
    <w:p w:rsidR="00F7062F" w:rsidRDefault="00F7062F" w:rsidP="00F7062F">
      <w:pPr>
        <w:pStyle w:val="ListParagraph"/>
        <w:ind w:left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When any of these events occur, the mother will have a hard time bonding with her baby. It and occur (and often occurs later), but the chances are high that the mother will not fall in love with her baby. </w:t>
      </w:r>
    </w:p>
    <w:p w:rsidR="00166AAE" w:rsidRDefault="00166AAE" w:rsidP="00F7062F">
      <w:pPr>
        <w:pStyle w:val="ListParagraph"/>
        <w:ind w:left="0"/>
        <w:jc w:val="left"/>
        <w:rPr>
          <w:rFonts w:ascii="Bookman Old Style" w:hAnsi="Bookman Old Style"/>
          <w:sz w:val="28"/>
          <w:szCs w:val="28"/>
        </w:rPr>
      </w:pPr>
    </w:p>
    <w:p w:rsidR="00EA27DE" w:rsidRDefault="00EA27DE" w:rsidP="00F7062F">
      <w:pPr>
        <w:pStyle w:val="ListParagraph"/>
        <w:ind w:left="0"/>
        <w:jc w:val="left"/>
        <w:rPr>
          <w:rFonts w:ascii="Bookman Old Style" w:hAnsi="Bookman Old Style"/>
          <w:sz w:val="28"/>
          <w:szCs w:val="28"/>
        </w:rPr>
      </w:pPr>
    </w:p>
    <w:p w:rsidR="00DF170F" w:rsidRDefault="00DF170F" w:rsidP="00DF170F">
      <w:pPr>
        <w:pStyle w:val="ListParagraph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619250" cy="12144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abused wo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40" cy="122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DE" w:rsidRDefault="00EA27DE" w:rsidP="00DF170F">
      <w:pPr>
        <w:pStyle w:val="ListParagraph"/>
        <w:ind w:left="0"/>
        <w:rPr>
          <w:rFonts w:ascii="Bookman Old Style" w:hAnsi="Bookman Old Style"/>
          <w:sz w:val="28"/>
          <w:szCs w:val="28"/>
        </w:rPr>
      </w:pPr>
    </w:p>
    <w:p w:rsidR="00166AAE" w:rsidRPr="00EA27DE" w:rsidRDefault="00166AAE" w:rsidP="00EA27DE">
      <w:pPr>
        <w:rPr>
          <w:rFonts w:ascii="Bookman Old Style" w:hAnsi="Bookman Old Style"/>
          <w:b/>
          <w:sz w:val="28"/>
          <w:szCs w:val="28"/>
        </w:rPr>
      </w:pPr>
      <w:r w:rsidRPr="00EA27DE">
        <w:rPr>
          <w:rFonts w:ascii="Bookman Old Style" w:hAnsi="Bookman Old Style"/>
          <w:b/>
          <w:sz w:val="28"/>
          <w:szCs w:val="28"/>
        </w:rPr>
        <w:t>EMOTIONAL SEPARATION</w:t>
      </w:r>
    </w:p>
    <w:p w:rsidR="00166AAE" w:rsidRDefault="00166AAE" w:rsidP="00166AAE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Klaus and Kennell also discovered that the mother can be unable to bond with her baby because she is experiencing a competing emotion. The most common interrupting emotion is GRIEF.  If she is very sad because of something that she is </w:t>
      </w:r>
      <w:r w:rsidR="00CE2F16">
        <w:rPr>
          <w:rFonts w:ascii="Bookman Old Style" w:hAnsi="Bookman Old Style"/>
          <w:sz w:val="28"/>
          <w:szCs w:val="28"/>
        </w:rPr>
        <w:t>enduring (like the death of her father</w:t>
      </w:r>
      <w:r w:rsidR="00EA27DE">
        <w:rPr>
          <w:rFonts w:ascii="Bookman Old Style" w:hAnsi="Bookman Old Style"/>
          <w:sz w:val="28"/>
          <w:szCs w:val="28"/>
        </w:rPr>
        <w:t xml:space="preserve"> or a bad marriage</w:t>
      </w:r>
      <w:r w:rsidR="00CE2F16">
        <w:rPr>
          <w:rFonts w:ascii="Bookman Old Style" w:hAnsi="Bookman Old Style"/>
          <w:sz w:val="28"/>
          <w:szCs w:val="28"/>
        </w:rPr>
        <w:t>), she is going to have a hard time bonding with her baby.  Such events can be:</w:t>
      </w:r>
    </w:p>
    <w:p w:rsidR="00CE2F16" w:rsidRDefault="008A098A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death of someone close</w:t>
      </w:r>
    </w:p>
    <w:p w:rsidR="008A098A" w:rsidRDefault="008A098A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breakup of a marriage</w:t>
      </w:r>
      <w:r w:rsidR="00C017ED">
        <w:rPr>
          <w:rFonts w:ascii="Bookman Old Style" w:hAnsi="Bookman Old Style"/>
          <w:sz w:val="28"/>
          <w:szCs w:val="28"/>
        </w:rPr>
        <w:t xml:space="preserve"> or relationship</w:t>
      </w:r>
    </w:p>
    <w:p w:rsidR="008A098A" w:rsidRDefault="008A098A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serious marital problems</w:t>
      </w:r>
    </w:p>
    <w:p w:rsidR="008A098A" w:rsidRDefault="001C1E85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emotiona</w:t>
      </w:r>
      <w:r w:rsidR="00C017ED">
        <w:rPr>
          <w:rFonts w:ascii="Bookman Old Style" w:hAnsi="Bookman Old Style"/>
          <w:sz w:val="28"/>
          <w:szCs w:val="28"/>
        </w:rPr>
        <w:t>l problem</w:t>
      </w:r>
      <w:r w:rsidR="00922D39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like recent trauma</w:t>
      </w:r>
      <w:r w:rsidR="00922D39">
        <w:rPr>
          <w:rFonts w:ascii="Bookman Old Style" w:hAnsi="Bookman Old Style"/>
          <w:sz w:val="28"/>
          <w:szCs w:val="28"/>
        </w:rPr>
        <w:t>, before/after the birth</w:t>
      </w:r>
    </w:p>
    <w:p w:rsidR="001C1E85" w:rsidRDefault="00C017ED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intense anger at someone or something</w:t>
      </w:r>
    </w:p>
    <w:p w:rsidR="00C017ED" w:rsidRDefault="00C017ED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addiction to drugs or alcohol</w:t>
      </w:r>
    </w:p>
    <w:p w:rsidR="00C017ED" w:rsidRDefault="00923845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rebuke from family or husband</w:t>
      </w:r>
    </w:p>
    <w:p w:rsidR="00923845" w:rsidRDefault="00923845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 earlier miscarriage</w:t>
      </w:r>
    </w:p>
    <w:p w:rsidR="00923845" w:rsidRDefault="00E4395F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severe financial problems</w:t>
      </w:r>
    </w:p>
    <w:p w:rsidR="002B0940" w:rsidRDefault="002B0940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intense fear</w:t>
      </w:r>
    </w:p>
    <w:p w:rsidR="00E4395F" w:rsidRDefault="00E4395F" w:rsidP="00CE2F16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unwanted pregnancy</w:t>
      </w:r>
    </w:p>
    <w:p w:rsidR="00E4395F" w:rsidRDefault="00E4395F" w:rsidP="00E4395F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When the mother is going through something that interferes with falling in love with her child, it won’t happen. It</w:t>
      </w:r>
      <w:r w:rsidR="008E4588">
        <w:rPr>
          <w:rFonts w:ascii="Bookman Old Style" w:hAnsi="Bookman Old Style"/>
          <w:sz w:val="28"/>
          <w:szCs w:val="28"/>
        </w:rPr>
        <w:t xml:space="preserve"> is</w:t>
      </w:r>
      <w:r>
        <w:rPr>
          <w:rFonts w:ascii="Bookman Old Style" w:hAnsi="Bookman Old Style"/>
          <w:sz w:val="28"/>
          <w:szCs w:val="28"/>
        </w:rPr>
        <w:t xml:space="preserve"> virtually impossible to have two emotions that compete wit</w:t>
      </w:r>
      <w:r w:rsidR="002B0940">
        <w:rPr>
          <w:rFonts w:ascii="Bookman Old Style" w:hAnsi="Bookman Old Style"/>
          <w:sz w:val="28"/>
          <w:szCs w:val="28"/>
        </w:rPr>
        <w:t>h one another at the same time, for example grief and falling in love with a baby.</w:t>
      </w:r>
    </w:p>
    <w:p w:rsidR="00F34ED5" w:rsidRDefault="00F34ED5" w:rsidP="00E4395F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Mothers must remember that it is hardly ever her fault. </w:t>
      </w:r>
    </w:p>
    <w:p w:rsidR="000E469B" w:rsidRDefault="00B106D8" w:rsidP="00E4395F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Fortunately, a bonding problem can be resolved. In other parts of this website, one can find out how this is done.</w:t>
      </w:r>
      <w:bookmarkStart w:id="0" w:name="_GoBack"/>
      <w:bookmarkEnd w:id="0"/>
    </w:p>
    <w:p w:rsidR="00F34ED5" w:rsidRDefault="00F34ED5" w:rsidP="00E4395F">
      <w:pPr>
        <w:jc w:val="left"/>
        <w:rPr>
          <w:rFonts w:ascii="Bookman Old Style" w:hAnsi="Bookman Old Style"/>
          <w:sz w:val="28"/>
          <w:szCs w:val="28"/>
        </w:rPr>
      </w:pPr>
    </w:p>
    <w:p w:rsidR="00922D39" w:rsidRPr="00E4395F" w:rsidRDefault="00922D39" w:rsidP="00E4395F">
      <w:pPr>
        <w:jc w:val="left"/>
        <w:rPr>
          <w:rFonts w:ascii="Bookman Old Style" w:hAnsi="Bookman Old Style"/>
          <w:sz w:val="28"/>
          <w:szCs w:val="28"/>
        </w:rPr>
      </w:pPr>
    </w:p>
    <w:p w:rsidR="00C3687B" w:rsidRPr="00275439" w:rsidRDefault="00C3687B" w:rsidP="00275439">
      <w:pPr>
        <w:jc w:val="left"/>
        <w:rPr>
          <w:rFonts w:ascii="Bookman Old Style" w:hAnsi="Bookman Old Style"/>
          <w:sz w:val="28"/>
          <w:szCs w:val="28"/>
        </w:rPr>
      </w:pPr>
    </w:p>
    <w:sectPr w:rsidR="00C3687B" w:rsidRPr="0027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28AD"/>
    <w:multiLevelType w:val="hybridMultilevel"/>
    <w:tmpl w:val="CC427506"/>
    <w:lvl w:ilvl="0" w:tplc="49466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D783C"/>
    <w:multiLevelType w:val="hybridMultilevel"/>
    <w:tmpl w:val="E544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134B"/>
    <w:multiLevelType w:val="hybridMultilevel"/>
    <w:tmpl w:val="94AC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3"/>
    <w:rsid w:val="000E469B"/>
    <w:rsid w:val="00166AAE"/>
    <w:rsid w:val="00167EB8"/>
    <w:rsid w:val="001C1E85"/>
    <w:rsid w:val="001E403B"/>
    <w:rsid w:val="0023184B"/>
    <w:rsid w:val="00275439"/>
    <w:rsid w:val="002B0940"/>
    <w:rsid w:val="00343E2A"/>
    <w:rsid w:val="003521CE"/>
    <w:rsid w:val="00371690"/>
    <w:rsid w:val="005558C0"/>
    <w:rsid w:val="005D5F7C"/>
    <w:rsid w:val="0069533C"/>
    <w:rsid w:val="008A098A"/>
    <w:rsid w:val="008E4588"/>
    <w:rsid w:val="00922D39"/>
    <w:rsid w:val="00923845"/>
    <w:rsid w:val="00B106D8"/>
    <w:rsid w:val="00C017ED"/>
    <w:rsid w:val="00C3687B"/>
    <w:rsid w:val="00CC2613"/>
    <w:rsid w:val="00CE2F16"/>
    <w:rsid w:val="00DF170F"/>
    <w:rsid w:val="00E11BD9"/>
    <w:rsid w:val="00E4395F"/>
    <w:rsid w:val="00EA27DE"/>
    <w:rsid w:val="00EA7243"/>
    <w:rsid w:val="00F34ED5"/>
    <w:rsid w:val="00F7062F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3110"/>
  <w15:chartTrackingRefBased/>
  <w15:docId w15:val="{4CB00BB5-2897-40A7-8C6F-057A408C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Madrid</dc:creator>
  <cp:keywords/>
  <dc:description/>
  <cp:lastModifiedBy>Antonio Madrid</cp:lastModifiedBy>
  <cp:revision>3</cp:revision>
  <dcterms:created xsi:type="dcterms:W3CDTF">2017-08-03T22:17:00Z</dcterms:created>
  <dcterms:modified xsi:type="dcterms:W3CDTF">2017-08-03T22:18:00Z</dcterms:modified>
</cp:coreProperties>
</file>